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416"/>
        <w:tblW w:w="1045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1"/>
      </w:tblGrid>
      <w:tr w:rsidR="004C59FA" w:rsidRPr="004C59FA" w:rsidTr="004C59FA">
        <w:trPr>
          <w:tblCellSpacing w:w="0" w:type="dxa"/>
        </w:trPr>
        <w:tc>
          <w:tcPr>
            <w:tcW w:w="10451" w:type="dxa"/>
            <w:shd w:val="clear" w:color="auto" w:fill="FFFFFF"/>
            <w:hideMark/>
          </w:tcPr>
          <w:p w:rsidR="00195C26" w:rsidRDefault="00195C26"/>
          <w:tbl>
            <w:tblPr>
              <w:tblW w:w="104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1"/>
              <w:gridCol w:w="67"/>
              <w:gridCol w:w="67"/>
              <w:gridCol w:w="66"/>
            </w:tblGrid>
            <w:tr w:rsidR="004C59FA" w:rsidRPr="004C59FA" w:rsidTr="00195C26">
              <w:tc>
                <w:tcPr>
                  <w:tcW w:w="4905" w:type="pct"/>
                  <w:vAlign w:val="center"/>
                  <w:hideMark/>
                </w:tcPr>
                <w:p w:rsidR="00413B95" w:rsidRDefault="004C59FA" w:rsidP="00EA4A26">
                  <w:pPr>
                    <w:framePr w:hSpace="141" w:wrap="around" w:vAnchor="text" w:hAnchor="margin" w:y="-1416"/>
                    <w:spacing w:after="75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highlight w:val="green"/>
                      <w:lang w:eastAsia="pl-PL"/>
                    </w:rPr>
                  </w:pPr>
                  <w:r w:rsidRPr="00195C26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highlight w:val="green"/>
                      <w:lang w:eastAsia="pl-PL"/>
                    </w:rPr>
                    <w:t>Egzamin Ósmoklasisty w 2023</w:t>
                  </w:r>
                </w:p>
                <w:p w:rsidR="004C59FA" w:rsidRPr="00195C26" w:rsidRDefault="004C59FA" w:rsidP="00EA4A26">
                  <w:pPr>
                    <w:framePr w:hSpace="141" w:wrap="around" w:vAnchor="text" w:hAnchor="margin" w:y="-1416"/>
                    <w:spacing w:after="75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eastAsia="pl-PL"/>
                    </w:rPr>
                  </w:pPr>
                  <w:r w:rsidRPr="00195C26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highlight w:val="green"/>
                      <w:lang w:eastAsia="pl-PL"/>
                    </w:rPr>
                    <w:t>- najważniejsze informacje</w:t>
                  </w:r>
                </w:p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75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</w:pPr>
                </w:p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75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85D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" w:type="pc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" w:type="pc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" w:type="pc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C59FA" w:rsidRPr="004C59FA" w:rsidRDefault="004C59FA" w:rsidP="004C59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63535"/>
                <w:sz w:val="24"/>
                <w:szCs w:val="24"/>
                <w:lang w:eastAsia="pl-PL"/>
              </w:rPr>
            </w:pPr>
          </w:p>
          <w:tbl>
            <w:tblPr>
              <w:tblW w:w="96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4C59FA" w:rsidRPr="004C59FA" w:rsidTr="00157065">
              <w:tc>
                <w:tcPr>
                  <w:tcW w:w="9639" w:type="dxa"/>
                  <w:hideMark/>
                </w:tcPr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C223D" w:rsidRDefault="00EA4A26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59F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anchor distT="0" distB="0" distL="114300" distR="114300" simplePos="0" relativeHeight="251659264" behindDoc="0" locked="0" layoutInCell="1" allowOverlap="1" wp14:anchorId="370FC5EC" wp14:editId="7328B4A4">
                        <wp:simplePos x="0" y="0"/>
                        <wp:positionH relativeFrom="column">
                          <wp:posOffset>1081405</wp:posOffset>
                        </wp:positionH>
                        <wp:positionV relativeFrom="paragraph">
                          <wp:posOffset>-1757045</wp:posOffset>
                        </wp:positionV>
                        <wp:extent cx="2752725" cy="1704975"/>
                        <wp:effectExtent l="0" t="0" r="9525" b="9525"/>
                        <wp:wrapThrough wrapText="bothSides">
                          <wp:wrapPolygon edited="0">
                            <wp:start x="0" y="0"/>
                            <wp:lineTo x="0" y="21479"/>
                            <wp:lineTo x="21525" y="21479"/>
                            <wp:lineTo x="21525" y="0"/>
                            <wp:lineTo x="0" y="0"/>
                          </wp:wrapPolygon>
                        </wp:wrapThrough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Szanowni Państwo, przekazujemy kluczowe informacje o egzaminie ósmoklasisty </w:t>
                  </w:r>
                  <w:bookmarkStart w:id="0" w:name="_GoBack"/>
                  <w:bookmarkEnd w:id="0"/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roku szkolnym 2022/2023: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a. Harmonogram przeprowadzania egzaminu ósmoklasisty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Terminy główne: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23 maja (wtorek) godz. 9:00– j. polski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24 maja (środa) godz. 9:00– matematyka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25 maja (czwartek) godz. 9:00– j. angielski oraz j. niemiecki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200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W dniach egzaminów uczniowie przychodzą do szkoły na godzinę 8:15</w:t>
                  </w:r>
                  <w:r w:rsidR="002C223D" w:rsidRPr="00200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.</w:t>
                  </w:r>
                </w:p>
                <w:p w:rsidR="00260987" w:rsidRPr="0020009B" w:rsidRDefault="00260987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200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Każdy uczeń ma mieć przy sobie małą butelkę niegazowanej wody mineralnej.</w:t>
                  </w:r>
                </w:p>
                <w:p w:rsidR="002C223D" w:rsidRPr="00260987" w:rsidRDefault="002C223D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Dowozy</w:t>
                  </w:r>
                  <w:r w:rsidRPr="0026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dniach egzaminu są tak jak w dniach nauki szkolnej.</w:t>
                  </w:r>
                </w:p>
                <w:p w:rsidR="00260987" w:rsidRPr="0020009B" w:rsidRDefault="00260987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200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Odwozy:</w:t>
                  </w:r>
                </w:p>
                <w:p w:rsidR="00260987" w:rsidRDefault="00260987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  <w:r w:rsidRPr="0026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00</w:t>
                  </w:r>
                  <w:r w:rsidRPr="0026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Sielnica, Wybrzeże, Winne </w:t>
                  </w:r>
                  <w:proofErr w:type="spellStart"/>
                  <w:r w:rsidRPr="0026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Podbukowina</w:t>
                  </w:r>
                  <w:proofErr w:type="spellEnd"/>
                </w:p>
                <w:p w:rsidR="00260987" w:rsidRDefault="00260987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 xml:space="preserve">15 </w:t>
                  </w:r>
                  <w:r w:rsidR="00200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Drohobyczka</w:t>
                  </w:r>
                </w:p>
                <w:p w:rsidR="0020009B" w:rsidRDefault="0020009B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Śliwnica </w:t>
                  </w:r>
                </w:p>
                <w:p w:rsidR="0020009B" w:rsidRDefault="0020009B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Opiekunowie, którzy będą na świetlicy:</w:t>
                  </w:r>
                </w:p>
                <w:p w:rsidR="0020009B" w:rsidRDefault="0020009B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23. 05. 2023 r. – pani mgr Katarzyna Sochacka</w:t>
                  </w:r>
                </w:p>
                <w:p w:rsidR="0020009B" w:rsidRDefault="0020009B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24. 05. 2023 r. – pani mgr Hanna Pawlik</w:t>
                  </w:r>
                </w:p>
                <w:p w:rsidR="0020009B" w:rsidRPr="0020009B" w:rsidRDefault="0020009B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25. 05. 2023 r. – pani mgr Maria Lis </w:t>
                  </w:r>
                </w:p>
                <w:p w:rsidR="00260987" w:rsidRPr="00260987" w:rsidRDefault="00260987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13B95" w:rsidRDefault="002C223D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 xml:space="preserve">W każdym dniu po egzaminie wszyscy uczniowie idą na jadalnię na </w:t>
                  </w:r>
                  <w:r w:rsidR="00260987" w:rsidRPr="00200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posiłek</w:t>
                  </w:r>
                  <w:r w:rsidRPr="00200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.</w:t>
                  </w:r>
                  <w:r w:rsidR="004C59FA" w:rsidRPr="0026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Termin dodatkowy: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12 - 14 czerwca 2023, godz. 9:00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Do egzaminu w terminie dodatkowym przystępuje uczeń, który nie przystąpił do egzaminu w  terminie głównym z przyczyn losowych lub zdrowotnych oraz uczniowie, którym przerwano lub unieważniono egzamin w terminie głównym.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br/>
                    <w:t>b. Struktura egzaminu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Uczniowie zdają pisemne egzaminy z języka polskiego, matematyki, języka angielskiego lub języka niemieckiego. Język obcy uczniowie mogą wybrać spośród języków, których uczą się w szkole w  ramach obowiązkowych zajęć.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Czas trwania poszczególnych egzaminów wynosi: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Język polski 120 minut (wydłużony do 180 minut)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Matematyka 100 minut (wydłużony do 150 minut)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Język obcy 90 minut (wydłużony do 135 minut)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Do czasu pracy nie wlicza się czasu przeznaczonego na sprawdzenie poprawności przeniesienia odpowiedzi na kartę odpowiedzi (5 minut). Ten czas nie dotyczy uczniów, którzy mają w  dostosowaniach nieprzenoszenie odpowiedzi na kartę odpowiedzi (uczniowie z dysleksją).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c. Zasady przeprowadzania egzaminu ósmoklasisty (przebieg egzaminu każdego dnia):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losowanie numeru stolika, przy którym uczeń będzie pracował;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kodowanie arkusza egzaminacyjnego – uczniowie wpisują kod ucznia (literka klasy i  nr  z  dziennika) oraz PESEL zdającego. Uczniowie naklejają również naklejki przygotowane przez OKE dla każdego ze zdających indywidualnie.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sprawdzanie kompletności arkusza egzaminacyjnego – przed przystąpieniem do pracy uczniowie oglądają arkusz pod kątem jakości druku (czy wszystkie strony są zadrukowane w sposób czytelny)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rozpoczynanie pracy z arkuszem - po otrzymaniu pozwolenia od nauczyciela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zgłaszanie konieczności skorzystania z toalety – uczeń zgłasza taki fakt przez podniesienie ręki, członek zespołu nadzorującego podchodzi do zdającego i wyraża zgodę na opuszczenie sali. Czas nieobecności ucznia nie wpływa na wydłużenie jego czasu pracy z arkuszem i jest odnotowywany w protokole.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zasady oddawania arkusza egzaminacyjnego po zakończeniu pracy – uczeń zgłasza fakt zakończenia pracy przez podniesienie ręki. Wychodzi z sali dopiero po uzyskaniu zgody członka zespołu nadzorującego.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d. Sposób zaznaczania odpowiedzi na karcie odpowiedzi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oraz dodatkowy czas (5 minut) przeznaczony na sprawdzenie poprawności przeniesienia odpowiedzi na kartę odpowiedzi: instrukcja dotycząca sposobu zaznaczania odpowiedzi na karcie odpowiedzi oraz nanoszenia poprawek na karcie odpowiedzi i w zeszycie zadań egzaminacyjnych będzie również zamieszczona w arkuszu egzaminacyjnym.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Zaznaczanie odpowiedzi na karcie odpowiedzi polega na zamalowaniu kratki z odpowiedzią. Nanoszenie poprawek polega na otoczeniu kółkiem niepoprawnej odpowiedzi oraz zamalowaniu kratki z poprawną odpowiedzią.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e. Obowiązuje 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zakaz wnoszenia do sali egzaminacyjnej urządzeń telekomunikacyjnych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="00EB7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 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korzystania z takich urządzeń w tej </w:t>
                  </w:r>
                  <w:r w:rsidR="00EB7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ali</w:t>
                  </w:r>
                  <w:r w:rsidR="0004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f. Przybory i materiały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które zdający mogą wnieść do sali egzaminacyjnej;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Podczas egzaminów zdający może korzystać z następujących przyborów: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długopis nieścieralny z czarnym tuszem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2 szt.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linijka na egzaminie z matematyki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Na egzaminie ósmoklasisty nie można korzystać z kalkulatora oraz słowników.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g. Należy pamiętać o konieczności samodzielnego rozwiązywania zadań w czasie egzaminu</w:t>
                  </w:r>
                  <w:r w:rsidR="0004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h. Istnieje możliwość wglądu do sprawdzonej i ocenionej pracy egzaminacyjnej w terminie</w:t>
                  </w:r>
                  <w:r w:rsidR="00413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  miesięcy od dnia wydania przez OKE zaświadczenia o wynikach egzaminu ósmoklasisty.</w:t>
                  </w:r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</w:p>
                <w:p w:rsidR="00413B95" w:rsidRDefault="00413B95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13B95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br/>
                    <w:t xml:space="preserve"> Na stronie internetowej CKE (</w:t>
                  </w:r>
                  <w:hyperlink r:id="rId8" w:tgtFrame="_blank" w:tooltip="http://www.cke.gov.pl" w:history="1">
                    <w:r w:rsidRPr="004C59F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www.cke.gov.pl</w:t>
                    </w:r>
                  </w:hyperlink>
                  <w:r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w zakładce poświęconej egzaminowi ósmoklasisty) dostępne są:</w:t>
                  </w:r>
                  <w:r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</w:p>
                <w:p w:rsidR="00413B95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a. informatory o egzaminie ósmoklasisty</w:t>
                  </w:r>
                  <w:r w:rsidR="0004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;</w:t>
                  </w:r>
                  <w:r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b. przykładowe arkusze egzaminacyjne</w:t>
                  </w:r>
                  <w:r w:rsidR="0004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;</w:t>
                  </w:r>
                  <w:r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c. arkusze próbne.</w:t>
                  </w:r>
                </w:p>
                <w:p w:rsidR="00413B95" w:rsidRPr="004C59FA" w:rsidRDefault="00413B95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5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Przydatne strony:</w:t>
                  </w:r>
                </w:p>
                <w:p w:rsidR="00413B95" w:rsidRPr="004C59FA" w:rsidRDefault="00EA4A26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" w:history="1">
                    <w:r w:rsidR="00413B95" w:rsidRPr="004C59F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www.oke.krakow.pl</w:t>
                    </w:r>
                  </w:hyperlink>
                </w:p>
                <w:p w:rsidR="00413B95" w:rsidRDefault="00EA4A26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" w:history="1">
                    <w:r w:rsidR="00413B95" w:rsidRPr="004C59F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www.cke.gov.pl</w:t>
                    </w:r>
                  </w:hyperlink>
                  <w:r w:rsidR="004C59FA"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</w:p>
                <w:p w:rsidR="004C59FA" w:rsidRPr="00413B95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13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Wyniki egzaminu poznają 3 lipca 2023 r.</w:t>
                  </w:r>
                  <w:r w:rsidRPr="004C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a zaświadczenia o szczegółowych wynikach egzaminu </w:t>
                  </w:r>
                  <w:r w:rsidRPr="00413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otrzymają 6 lipca 2023 r.</w:t>
                  </w:r>
                </w:p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C59FA" w:rsidRPr="005049B4" w:rsidRDefault="005049B4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049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WSZYSTKIM UCZNIOM ŻYCZYMY POWODZENIA !!!</w:t>
                  </w:r>
                </w:p>
                <w:p w:rsid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F17FD5" w:rsidRDefault="00F17FD5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F17FD5" w:rsidRPr="004C59FA" w:rsidRDefault="00F17FD5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C59FA" w:rsidRPr="004C59FA" w:rsidRDefault="004C59FA" w:rsidP="00EA4A26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C59FA" w:rsidRPr="004C59FA" w:rsidRDefault="004C59FA" w:rsidP="004C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535"/>
                <w:sz w:val="24"/>
                <w:szCs w:val="24"/>
                <w:lang w:eastAsia="pl-PL"/>
              </w:rPr>
            </w:pPr>
            <w:r w:rsidRPr="004C59FA">
              <w:rPr>
                <w:rFonts w:ascii="Times New Roman" w:eastAsia="Times New Roman" w:hAnsi="Times New Roman" w:cs="Times New Roman"/>
                <w:color w:val="363535"/>
                <w:sz w:val="24"/>
                <w:szCs w:val="24"/>
                <w:lang w:eastAsia="pl-PL"/>
              </w:rPr>
              <w:lastRenderedPageBreak/>
              <w:t> </w:t>
            </w:r>
            <w:r w:rsidR="005049B4">
              <w:rPr>
                <w:rFonts w:ascii="Times New Roman" w:eastAsia="Times New Roman" w:hAnsi="Times New Roman" w:cs="Times New Roman"/>
                <w:noProof/>
                <w:color w:val="363535"/>
                <w:sz w:val="24"/>
                <w:szCs w:val="24"/>
                <w:lang w:eastAsia="pl-PL"/>
              </w:rPr>
              <w:drawing>
                <wp:inline distT="0" distB="0" distL="0" distR="0" wp14:anchorId="31C16D4D">
                  <wp:extent cx="2803360" cy="26479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718" cy="2653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981" w:rsidRPr="004C59FA" w:rsidRDefault="00025981">
      <w:pPr>
        <w:rPr>
          <w:rFonts w:ascii="Times New Roman" w:hAnsi="Times New Roman" w:cs="Times New Roman"/>
          <w:sz w:val="24"/>
          <w:szCs w:val="24"/>
        </w:rPr>
      </w:pPr>
    </w:p>
    <w:sectPr w:rsidR="00025981" w:rsidRPr="004C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AD9"/>
    <w:multiLevelType w:val="hybridMultilevel"/>
    <w:tmpl w:val="556E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EE4"/>
    <w:multiLevelType w:val="multilevel"/>
    <w:tmpl w:val="9E4A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B2067"/>
    <w:multiLevelType w:val="multilevel"/>
    <w:tmpl w:val="7CAC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81"/>
    <w:rsid w:val="00025981"/>
    <w:rsid w:val="000404DB"/>
    <w:rsid w:val="0008333D"/>
    <w:rsid w:val="00195C26"/>
    <w:rsid w:val="001B3AFB"/>
    <w:rsid w:val="0020009B"/>
    <w:rsid w:val="00260987"/>
    <w:rsid w:val="002C223D"/>
    <w:rsid w:val="00413B95"/>
    <w:rsid w:val="004C59FA"/>
    <w:rsid w:val="005049B4"/>
    <w:rsid w:val="006A0815"/>
    <w:rsid w:val="0084550E"/>
    <w:rsid w:val="008945B6"/>
    <w:rsid w:val="008B33B8"/>
    <w:rsid w:val="009063CA"/>
    <w:rsid w:val="00921EF2"/>
    <w:rsid w:val="00926759"/>
    <w:rsid w:val="00A85772"/>
    <w:rsid w:val="00AA055C"/>
    <w:rsid w:val="00CE2CB7"/>
    <w:rsid w:val="00D63E3F"/>
    <w:rsid w:val="00DE48BF"/>
    <w:rsid w:val="00EA4A26"/>
    <w:rsid w:val="00EB7B68"/>
    <w:rsid w:val="00F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59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025981"/>
  </w:style>
  <w:style w:type="character" w:styleId="Pogrubienie">
    <w:name w:val="Strong"/>
    <w:basedOn w:val="Domylnaczcionkaakapitu"/>
    <w:uiPriority w:val="22"/>
    <w:qFormat/>
    <w:rsid w:val="00025981"/>
    <w:rPr>
      <w:b/>
      <w:bCs/>
    </w:rPr>
  </w:style>
  <w:style w:type="paragraph" w:styleId="Akapitzlist">
    <w:name w:val="List Paragraph"/>
    <w:basedOn w:val="Normalny"/>
    <w:uiPriority w:val="34"/>
    <w:qFormat/>
    <w:rsid w:val="00A857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59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025981"/>
  </w:style>
  <w:style w:type="character" w:styleId="Pogrubienie">
    <w:name w:val="Strong"/>
    <w:basedOn w:val="Domylnaczcionkaakapitu"/>
    <w:uiPriority w:val="22"/>
    <w:qFormat/>
    <w:rsid w:val="00025981"/>
    <w:rPr>
      <w:b/>
      <w:bCs/>
    </w:rPr>
  </w:style>
  <w:style w:type="paragraph" w:styleId="Akapitzlist">
    <w:name w:val="List Paragraph"/>
    <w:basedOn w:val="Normalny"/>
    <w:uiPriority w:val="34"/>
    <w:qFormat/>
    <w:rsid w:val="00A857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cke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ke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CF41-2CF6-4684-B42C-3E15CBB6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user</cp:lastModifiedBy>
  <cp:revision>27</cp:revision>
  <dcterms:created xsi:type="dcterms:W3CDTF">2023-03-21T19:34:00Z</dcterms:created>
  <dcterms:modified xsi:type="dcterms:W3CDTF">2023-05-22T09:15:00Z</dcterms:modified>
</cp:coreProperties>
</file>